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791C" w14:textId="6C1A8A3B" w:rsidR="35473025" w:rsidRDefault="35473025" w:rsidP="511A9DEC">
      <w:pPr>
        <w:spacing w:beforeAutospacing="1" w:afterAutospacing="1" w:line="240" w:lineRule="auto"/>
        <w:jc w:val="center"/>
        <w:rPr>
          <w:rFonts w:ascii="Book Antiqua" w:eastAsia="Book Antiqua" w:hAnsi="Book Antiqua" w:cs="Book Antiqua"/>
          <w:b/>
          <w:bCs/>
          <w:color w:val="000000" w:themeColor="text1"/>
          <w:sz w:val="26"/>
          <w:szCs w:val="26"/>
          <w:lang w:val="es-MX"/>
        </w:rPr>
      </w:pPr>
    </w:p>
    <w:p w14:paraId="428FD216" w14:textId="49D0929E" w:rsidR="00F25F32" w:rsidRDefault="3037271D" w:rsidP="511A9DEC">
      <w:pPr>
        <w:spacing w:beforeAutospacing="1" w:afterAutospacing="1" w:line="240" w:lineRule="auto"/>
        <w:jc w:val="center"/>
        <w:rPr>
          <w:rFonts w:ascii="Book Antiqua" w:eastAsia="Book Antiqua" w:hAnsi="Book Antiqua" w:cs="Book Antiqua"/>
          <w:color w:val="000000" w:themeColor="text1"/>
          <w:sz w:val="26"/>
          <w:szCs w:val="26"/>
          <w:lang w:val="es-MX"/>
        </w:rPr>
      </w:pPr>
      <w:r w:rsidRPr="511A9DEC">
        <w:rPr>
          <w:rFonts w:ascii="Book Antiqua" w:eastAsia="Book Antiqua" w:hAnsi="Book Antiqua" w:cs="Book Antiqua"/>
          <w:b/>
          <w:bCs/>
          <w:color w:val="000000" w:themeColor="text1"/>
          <w:sz w:val="26"/>
          <w:szCs w:val="26"/>
          <w:lang w:val="es-MX"/>
        </w:rPr>
        <w:t xml:space="preserve">Turkish Airlines colabora con Refik Anadol </w:t>
      </w:r>
      <w:r w:rsidR="6CD7A207" w:rsidRPr="511A9DEC">
        <w:rPr>
          <w:rFonts w:ascii="Book Antiqua" w:eastAsia="Book Antiqua" w:hAnsi="Book Antiqua" w:cs="Book Antiqua"/>
          <w:b/>
          <w:bCs/>
          <w:color w:val="000000" w:themeColor="text1"/>
          <w:sz w:val="26"/>
          <w:szCs w:val="26"/>
          <w:lang w:val="es-MX"/>
        </w:rPr>
        <w:t xml:space="preserve">en </w:t>
      </w:r>
      <w:r w:rsidRPr="511A9DEC">
        <w:rPr>
          <w:rFonts w:ascii="Book Antiqua" w:eastAsia="Book Antiqua" w:hAnsi="Book Antiqua" w:cs="Book Antiqua"/>
          <w:b/>
          <w:bCs/>
          <w:color w:val="000000" w:themeColor="text1"/>
          <w:sz w:val="26"/>
          <w:szCs w:val="26"/>
          <w:lang w:val="es-MX"/>
        </w:rPr>
        <w:t>“Inner Portrait”</w:t>
      </w:r>
      <w:r w:rsidR="587A7202" w:rsidRPr="511A9DEC">
        <w:rPr>
          <w:rFonts w:ascii="Book Antiqua" w:eastAsia="Book Antiqua" w:hAnsi="Book Antiqua" w:cs="Book Antiqua"/>
          <w:b/>
          <w:bCs/>
          <w:color w:val="000000" w:themeColor="text1"/>
          <w:sz w:val="26"/>
          <w:szCs w:val="26"/>
          <w:lang w:val="es-MX"/>
        </w:rPr>
        <w:t xml:space="preserve">, pieza que se presentará en </w:t>
      </w:r>
      <w:r w:rsidRPr="511A9DEC">
        <w:rPr>
          <w:rFonts w:ascii="Book Antiqua" w:eastAsia="Book Antiqua" w:hAnsi="Book Antiqua" w:cs="Book Antiqua"/>
          <w:b/>
          <w:bCs/>
          <w:color w:val="000000" w:themeColor="text1"/>
          <w:sz w:val="26"/>
          <w:szCs w:val="26"/>
          <w:lang w:val="es-MX"/>
        </w:rPr>
        <w:t xml:space="preserve">Art Basel </w:t>
      </w:r>
    </w:p>
    <w:p w14:paraId="15C1F2E5" w14:textId="243ADB14" w:rsidR="4D35AA4B" w:rsidRDefault="4D35AA4B" w:rsidP="511A9DEC">
      <w:pPr>
        <w:spacing w:before="240" w:after="240" w:line="259" w:lineRule="auto"/>
        <w:jc w:val="both"/>
        <w:rPr>
          <w:rFonts w:ascii="Book Antiqua" w:eastAsia="Book Antiqua" w:hAnsi="Book Antiqua" w:cs="Book Antiqua"/>
          <w:color w:val="000000" w:themeColor="text1"/>
          <w:lang w:val="es-MX"/>
        </w:rPr>
      </w:pPr>
      <w:r w:rsidRPr="511A9DEC">
        <w:rPr>
          <w:rFonts w:ascii="Book Antiqua" w:eastAsia="Book Antiqua" w:hAnsi="Book Antiqua" w:cs="Book Antiqua"/>
          <w:color w:val="000000" w:themeColor="text1"/>
          <w:lang w:val="es-MX"/>
        </w:rPr>
        <w:t xml:space="preserve">Turkish Airlines, la aerolínea que vuela a más países, presenta un nuevo proyecto artístico titulado "Inner Portrait". Esta iniciativa visionaria fue creada en colaboración con el reconocido artista Refik Anadol, quien amplía los límites de la narración de historias a través de los datos de la conexión humana, ofreciendo una exploración profundamente personal del deseo humano de viajar y su efecto en la biología humana.  </w:t>
      </w:r>
    </w:p>
    <w:p w14:paraId="509E0B68" w14:textId="19024CA8" w:rsidR="00205065" w:rsidRDefault="00205065" w:rsidP="511A9DEC">
      <w:pPr>
        <w:spacing w:before="240" w:after="240" w:line="259" w:lineRule="auto"/>
        <w:jc w:val="both"/>
        <w:rPr>
          <w:rFonts w:ascii="Book Antiqua" w:eastAsia="Book Antiqua" w:hAnsi="Book Antiqua" w:cs="Book Antiqua"/>
          <w:color w:val="000000" w:themeColor="text1"/>
          <w:lang w:val="es-MX"/>
        </w:rPr>
      </w:pPr>
      <w:r w:rsidRPr="511A9DEC">
        <w:rPr>
          <w:rFonts w:ascii="Book Antiqua" w:eastAsia="Book Antiqua" w:hAnsi="Book Antiqua" w:cs="Book Antiqua"/>
          <w:color w:val="000000" w:themeColor="text1"/>
          <w:lang w:val="es-MX"/>
        </w:rPr>
        <w:t xml:space="preserve">El proyecto se adentra en los paisajes interiores de cuatro individuos que </w:t>
      </w:r>
      <w:r w:rsidR="15E3EBEB" w:rsidRPr="511A9DEC">
        <w:rPr>
          <w:rFonts w:ascii="Book Antiqua" w:eastAsia="Book Antiqua" w:hAnsi="Book Antiqua" w:cs="Book Antiqua"/>
          <w:color w:val="000000" w:themeColor="text1"/>
          <w:lang w:val="es-MX"/>
        </w:rPr>
        <w:t>viajan por primera vez al extranjero</w:t>
      </w:r>
      <w:r w:rsidRPr="511A9DEC">
        <w:rPr>
          <w:rFonts w:ascii="Book Antiqua" w:eastAsia="Book Antiqua" w:hAnsi="Book Antiqua" w:cs="Book Antiqua"/>
          <w:color w:val="000000" w:themeColor="text1"/>
          <w:lang w:val="es-MX"/>
        </w:rPr>
        <w:t xml:space="preserve">. Tuikuru, un brasileño del </w:t>
      </w:r>
      <w:r w:rsidR="0A63F03B" w:rsidRPr="511A9DEC">
        <w:rPr>
          <w:rFonts w:ascii="Book Antiqua" w:eastAsia="Book Antiqua" w:hAnsi="Book Antiqua" w:cs="Book Antiqua"/>
          <w:color w:val="000000" w:themeColor="text1"/>
          <w:lang w:val="es-MX"/>
        </w:rPr>
        <w:t>Amazonas</w:t>
      </w:r>
      <w:r w:rsidRPr="511A9DEC">
        <w:rPr>
          <w:rFonts w:ascii="Book Antiqua" w:eastAsia="Book Antiqua" w:hAnsi="Book Antiqua" w:cs="Book Antiqua"/>
          <w:color w:val="000000" w:themeColor="text1"/>
          <w:lang w:val="es-MX"/>
        </w:rPr>
        <w:t xml:space="preserve"> explora las bulliciosas calles de Tokio, mientras que la keniana Esther descubre la rica historia de Estambul. Una australiana llamada Sahar se embarca en un viaje a través de las antiguas maravillas de Göbeklitepe y Capadocia, mientras que un islandés llamado Sigurbjörn experimenta </w:t>
      </w:r>
      <w:r w:rsidR="69CAF08E" w:rsidRPr="511A9DEC">
        <w:rPr>
          <w:rFonts w:ascii="Book Antiqua" w:eastAsia="Book Antiqua" w:hAnsi="Book Antiqua" w:cs="Book Antiqua"/>
          <w:color w:val="000000" w:themeColor="text1"/>
          <w:lang w:val="es-MX"/>
        </w:rPr>
        <w:t>la belleza</w:t>
      </w:r>
      <w:r w:rsidRPr="511A9DEC">
        <w:rPr>
          <w:rFonts w:ascii="Book Antiqua" w:eastAsia="Book Antiqua" w:hAnsi="Book Antiqua" w:cs="Book Antiqua"/>
          <w:color w:val="000000" w:themeColor="text1"/>
          <w:lang w:val="es-MX"/>
        </w:rPr>
        <w:t xml:space="preserve"> de Jordania. </w:t>
      </w:r>
    </w:p>
    <w:p w14:paraId="680F5096" w14:textId="086B9419" w:rsidR="00205065" w:rsidRDefault="00205065" w:rsidP="511A9DEC">
      <w:pPr>
        <w:spacing w:before="240" w:after="240" w:line="259" w:lineRule="auto"/>
        <w:jc w:val="both"/>
        <w:rPr>
          <w:rFonts w:ascii="Book Antiqua" w:eastAsia="Book Antiqua" w:hAnsi="Book Antiqua" w:cs="Book Antiqua"/>
          <w:color w:val="000000" w:themeColor="text1"/>
          <w:lang w:val="es-MX"/>
        </w:rPr>
      </w:pPr>
      <w:r w:rsidRPr="511A9DEC">
        <w:rPr>
          <w:rFonts w:ascii="Book Antiqua" w:eastAsia="Book Antiqua" w:hAnsi="Book Antiqua" w:cs="Book Antiqua"/>
          <w:color w:val="000000" w:themeColor="text1"/>
          <w:lang w:val="es-MX"/>
        </w:rPr>
        <w:t xml:space="preserve">Utilizando las últimas herramientas de IA y sensores neurocientíficos, Refik Anadol y su equipo capturan y convierten los datos emocionales en bruto de las experiencias de los viajeros primerizos en AI Data Paintings. Los datos cerebrales se convierten en el pigmento de una fascinante narración visual que representa el poder transformador de los viajes. </w:t>
      </w:r>
    </w:p>
    <w:p w14:paraId="72D29722" w14:textId="77493252" w:rsidR="00127146" w:rsidRDefault="00127146" w:rsidP="511A9DEC">
      <w:pPr>
        <w:spacing w:before="240" w:after="240" w:line="259" w:lineRule="auto"/>
        <w:jc w:val="both"/>
        <w:rPr>
          <w:rFonts w:ascii="Book Antiqua" w:eastAsia="Book Antiqua" w:hAnsi="Book Antiqua" w:cs="Book Antiqua"/>
          <w:color w:val="000000" w:themeColor="text1"/>
          <w:lang w:val="es-MX"/>
        </w:rPr>
      </w:pPr>
      <w:r w:rsidRPr="511A9DEC">
        <w:rPr>
          <w:rFonts w:ascii="Book Antiqua" w:eastAsia="Book Antiqua" w:hAnsi="Book Antiqua" w:cs="Book Antiqua"/>
          <w:color w:val="000000" w:themeColor="text1"/>
          <w:lang w:val="es-MX"/>
        </w:rPr>
        <w:t xml:space="preserve">Inner Portrait comienza con la recopilación de datos biológicos y neurobiológicos de los viajeros, como el ritmo cardíaco y los resultados del electroencefalograma, utilizando dispositivos de monitoreo avanzados como los neuroeléctricos. </w:t>
      </w:r>
    </w:p>
    <w:p w14:paraId="28E5FA54" w14:textId="7C963FDA" w:rsidR="00127146" w:rsidRDefault="00127146" w:rsidP="511A9DEC">
      <w:pPr>
        <w:spacing w:before="240" w:after="240" w:line="259" w:lineRule="auto"/>
        <w:jc w:val="both"/>
        <w:rPr>
          <w:rFonts w:ascii="Book Antiqua" w:eastAsia="Book Antiqua" w:hAnsi="Book Antiqua" w:cs="Book Antiqua"/>
          <w:color w:val="000000" w:themeColor="text1"/>
          <w:lang w:val="es-MX"/>
        </w:rPr>
      </w:pPr>
      <w:r w:rsidRPr="511A9DEC">
        <w:rPr>
          <w:rFonts w:ascii="Book Antiqua" w:eastAsia="Book Antiqua" w:hAnsi="Book Antiqua" w:cs="Book Antiqua"/>
          <w:color w:val="000000" w:themeColor="text1"/>
          <w:lang w:val="es-MX"/>
        </w:rPr>
        <w:t xml:space="preserve">Este registro detallado se extiende a lo largo de todo el viaje, captando las reacciones inmediatas de los participantes a los nuevos entornos y experiencias, proporcionando así una base para la obra de arte. El proyecto explora la correspondencia entre las experiencias y la actividad neuronal, mostrando el innovador enfoque de Anadol de "recopilar" auténticas </w:t>
      </w:r>
      <w:r w:rsidR="654E79A5" w:rsidRPr="511A9DEC">
        <w:rPr>
          <w:rFonts w:ascii="Book Antiqua" w:eastAsia="Book Antiqua" w:hAnsi="Book Antiqua" w:cs="Book Antiqua"/>
          <w:color w:val="000000" w:themeColor="text1"/>
          <w:lang w:val="es-MX"/>
        </w:rPr>
        <w:t>vivencias</w:t>
      </w:r>
      <w:r w:rsidRPr="511A9DEC">
        <w:rPr>
          <w:rFonts w:ascii="Book Antiqua" w:eastAsia="Book Antiqua" w:hAnsi="Book Antiqua" w:cs="Book Antiqua"/>
          <w:color w:val="000000" w:themeColor="text1"/>
          <w:lang w:val="es-MX"/>
        </w:rPr>
        <w:t xml:space="preserve"> humanas como bloques de construcción de nuevas expresiones estéticas. Mientras Turkish Airlines tiende puentes entre culturas, Anadol pretende poner de relieve el profundo impacto emocional y cognitivo de los viajes y el intercambio cultural, creando una nueva forma de arte que fusiona las experiencias humanas con la innovación tecnológica. </w:t>
      </w:r>
    </w:p>
    <w:p w14:paraId="1D6C99FA" w14:textId="48E42DBE" w:rsidR="00127146" w:rsidRDefault="00127146" w:rsidP="511A9DEC">
      <w:pPr>
        <w:spacing w:before="240" w:after="240" w:line="259" w:lineRule="auto"/>
        <w:jc w:val="both"/>
        <w:rPr>
          <w:rFonts w:ascii="Book Antiqua" w:eastAsia="Book Antiqua" w:hAnsi="Book Antiqua" w:cs="Book Antiqua"/>
          <w:i/>
          <w:iCs/>
          <w:color w:val="000000" w:themeColor="text1"/>
          <w:lang w:val="es-MX"/>
        </w:rPr>
      </w:pPr>
      <w:r w:rsidRPr="511A9DEC">
        <w:rPr>
          <w:rFonts w:ascii="Book Antiqua" w:eastAsia="Book Antiqua" w:hAnsi="Book Antiqua" w:cs="Book Antiqua"/>
          <w:color w:val="000000" w:themeColor="text1"/>
          <w:lang w:val="es-MX"/>
        </w:rPr>
        <w:t xml:space="preserve"> </w:t>
      </w:r>
      <w:r w:rsidR="33AB8D08" w:rsidRPr="511A9DEC">
        <w:rPr>
          <w:rFonts w:ascii="Book Antiqua" w:eastAsia="Book Antiqua" w:hAnsi="Book Antiqua" w:cs="Book Antiqua"/>
          <w:i/>
          <w:iCs/>
          <w:color w:val="000000" w:themeColor="text1"/>
          <w:lang w:val="es-MX"/>
        </w:rPr>
        <w:t>Rafet Fatih Özgür, vicepresidente senior de Comunicación de Turkish Airlines, asegura que</w:t>
      </w:r>
      <w:r w:rsidR="20415348" w:rsidRPr="511A9DEC">
        <w:rPr>
          <w:rFonts w:ascii="Book Antiqua" w:eastAsia="Book Antiqua" w:hAnsi="Book Antiqua" w:cs="Book Antiqua"/>
          <w:i/>
          <w:iCs/>
          <w:color w:val="000000" w:themeColor="text1"/>
          <w:lang w:val="es-MX"/>
        </w:rPr>
        <w:t>:</w:t>
      </w:r>
      <w:r w:rsidR="33AB8D08" w:rsidRPr="511A9DEC">
        <w:rPr>
          <w:rFonts w:ascii="Book Antiqua" w:eastAsia="Book Antiqua" w:hAnsi="Book Antiqua" w:cs="Book Antiqua"/>
          <w:i/>
          <w:iCs/>
          <w:color w:val="000000" w:themeColor="text1"/>
          <w:lang w:val="es-MX"/>
        </w:rPr>
        <w:t xml:space="preserve"> </w:t>
      </w:r>
      <w:r w:rsidR="38E4A7EC" w:rsidRPr="511A9DEC">
        <w:rPr>
          <w:rFonts w:ascii="Book Antiqua" w:eastAsia="Book Antiqua" w:hAnsi="Book Antiqua" w:cs="Book Antiqua"/>
          <w:i/>
          <w:iCs/>
          <w:color w:val="000000" w:themeColor="text1"/>
          <w:lang w:val="es-MX"/>
        </w:rPr>
        <w:t>“</w:t>
      </w:r>
      <w:r w:rsidR="6A630F89" w:rsidRPr="511A9DEC">
        <w:rPr>
          <w:rFonts w:ascii="Book Antiqua" w:eastAsia="Book Antiqua" w:hAnsi="Book Antiqua" w:cs="Book Antiqua"/>
          <w:i/>
          <w:iCs/>
          <w:color w:val="000000" w:themeColor="text1"/>
          <w:lang w:val="es-MX"/>
        </w:rPr>
        <w:t xml:space="preserve">la </w:t>
      </w:r>
      <w:r w:rsidR="33AB8D08" w:rsidRPr="511A9DEC">
        <w:rPr>
          <w:rFonts w:ascii="Book Antiqua" w:eastAsia="Book Antiqua" w:hAnsi="Book Antiqua" w:cs="Book Antiqua"/>
          <w:i/>
          <w:iCs/>
          <w:color w:val="000000" w:themeColor="text1"/>
          <w:lang w:val="es-MX"/>
        </w:rPr>
        <w:t>nueva obra de arte Inner Portrait</w:t>
      </w:r>
      <w:r w:rsidR="1381770C" w:rsidRPr="511A9DEC">
        <w:rPr>
          <w:rFonts w:ascii="Book Antiqua" w:eastAsia="Book Antiqua" w:hAnsi="Book Antiqua" w:cs="Book Antiqua"/>
          <w:i/>
          <w:iCs/>
          <w:color w:val="000000" w:themeColor="text1"/>
          <w:lang w:val="es-MX"/>
        </w:rPr>
        <w:t xml:space="preserve"> </w:t>
      </w:r>
      <w:r w:rsidR="33AB8D08" w:rsidRPr="511A9DEC">
        <w:rPr>
          <w:rFonts w:ascii="Book Antiqua" w:eastAsia="Book Antiqua" w:hAnsi="Book Antiqua" w:cs="Book Antiqua"/>
          <w:i/>
          <w:iCs/>
          <w:color w:val="000000" w:themeColor="text1"/>
          <w:lang w:val="es-MX"/>
        </w:rPr>
        <w:t xml:space="preserve">es un testimonio del compromiso de Turkish Airlines con el fomento del intercambio cultural y la innovación. Al asociarnos con Refik Anadol, pionero en el campo del arte basado en datos, elevamos aún más la narrativa de nuestra marca, revelando la esencia de lo que significa viajar. Como la aerolínea que vuela a más países, somos </w:t>
      </w:r>
      <w:r w:rsidR="33AB8D08" w:rsidRPr="511A9DEC">
        <w:rPr>
          <w:rFonts w:ascii="Book Antiqua" w:eastAsia="Book Antiqua" w:hAnsi="Book Antiqua" w:cs="Book Antiqua"/>
          <w:i/>
          <w:iCs/>
          <w:color w:val="000000" w:themeColor="text1"/>
          <w:lang w:val="es-MX"/>
        </w:rPr>
        <w:lastRenderedPageBreak/>
        <w:t xml:space="preserve">testigos de innumerables emociones e historias, y del profundo impacto que los viajes tienen en las personas allá donde volamos. Reconociendo nuestra responsabilidad de transmitir estas historias, estamos encantados de transformar el impacto de los viajes en una obra de arte encargada que cruza cultura, arte, tecnología y ciencia, y de mostrar esta obra en una plataforma como Art Basel. Creo que esta obra inspirará a más gente a viajar".  </w:t>
      </w:r>
    </w:p>
    <w:p w14:paraId="7CD5F7F1" w14:textId="25126B9B" w:rsidR="33AB8D08" w:rsidRDefault="33AB8D08" w:rsidP="511A9DEC">
      <w:pPr>
        <w:spacing w:before="240" w:after="240" w:line="259" w:lineRule="auto"/>
        <w:jc w:val="both"/>
        <w:rPr>
          <w:rFonts w:ascii="Book Antiqua" w:eastAsia="Book Antiqua" w:hAnsi="Book Antiqua" w:cs="Book Antiqua"/>
          <w:i/>
          <w:iCs/>
          <w:color w:val="000000" w:themeColor="text1"/>
          <w:lang w:val="es-MX"/>
        </w:rPr>
      </w:pPr>
      <w:r w:rsidRPr="511A9DEC">
        <w:rPr>
          <w:rFonts w:ascii="Book Antiqua" w:eastAsia="Book Antiqua" w:hAnsi="Book Antiqua" w:cs="Book Antiqua"/>
          <w:i/>
          <w:iCs/>
          <w:color w:val="000000" w:themeColor="text1"/>
          <w:lang w:val="es-MX"/>
        </w:rPr>
        <w:t xml:space="preserve"> "En mi práctica, he tenido el privilegio de viajar por todo el mundo, por lo que entiendo profundamente la experiencia transformadora de ver nuevos lugares, conocer gente nueva y aprender sobre nuevas culturas", comentó Refik Anadol. "Tener la oportunidad de asociarme con Turkish Airlines en un proyecto que da a cuatro personas la oportunidad de viajar al extranjero por primera vez es realmente inspirador."</w:t>
      </w:r>
    </w:p>
    <w:p w14:paraId="346EDB41" w14:textId="2AC53D8D" w:rsidR="082D253A" w:rsidRDefault="082D253A" w:rsidP="511A9DEC">
      <w:pPr>
        <w:spacing w:after="0" w:line="240" w:lineRule="auto"/>
        <w:jc w:val="both"/>
        <w:rPr>
          <w:rFonts w:ascii="Book Antiqua" w:eastAsia="Book Antiqua" w:hAnsi="Book Antiqua" w:cs="Book Antiqua"/>
          <w:sz w:val="22"/>
          <w:szCs w:val="22"/>
          <w:lang w:val="es-MX"/>
        </w:rPr>
      </w:pPr>
      <w:r w:rsidRPr="511A9DEC">
        <w:rPr>
          <w:rFonts w:ascii="Book Antiqua" w:eastAsia="Book Antiqua" w:hAnsi="Book Antiqua" w:cs="Book Antiqua"/>
          <w:sz w:val="22"/>
          <w:szCs w:val="22"/>
          <w:lang w:val="es-MX"/>
        </w:rPr>
        <w:t xml:space="preserve">Inner Portrait será exhibida del 13 al 16 de junio de 2024 en Art Basel, una prestigiosa plataforma que celebra la innovación artística y el intercambio cultural ampliando fronteras y desafiando perspectivas.  Además, en otoño de 2024 se emitirá un documental de 30 minutos sobre la obra. </w:t>
      </w:r>
    </w:p>
    <w:p w14:paraId="486E483F" w14:textId="33513C43" w:rsidR="082D253A" w:rsidRDefault="082D253A" w:rsidP="511A9DEC">
      <w:pPr>
        <w:spacing w:after="0" w:line="240" w:lineRule="auto"/>
        <w:jc w:val="both"/>
        <w:rPr>
          <w:rFonts w:ascii="Book Antiqua" w:eastAsia="Book Antiqua" w:hAnsi="Book Antiqua" w:cs="Book Antiqua"/>
          <w:sz w:val="22"/>
          <w:szCs w:val="22"/>
          <w:lang w:val="es-MX"/>
        </w:rPr>
      </w:pPr>
      <w:r w:rsidRPr="511A9DEC">
        <w:rPr>
          <w:rFonts w:ascii="Book Antiqua" w:eastAsia="Book Antiqua" w:hAnsi="Book Antiqua" w:cs="Book Antiqua"/>
          <w:sz w:val="22"/>
          <w:szCs w:val="22"/>
          <w:lang w:val="es-MX"/>
        </w:rPr>
        <w:t xml:space="preserve"> </w:t>
      </w:r>
    </w:p>
    <w:p w14:paraId="0AECBC70" w14:textId="485FD6B4" w:rsidR="35473025" w:rsidRPr="00994D92" w:rsidRDefault="00994D92" w:rsidP="35473025">
      <w:pPr>
        <w:spacing w:after="0" w:line="240" w:lineRule="auto"/>
        <w:jc w:val="both"/>
        <w:rPr>
          <w:rFonts w:ascii="Book Antiqua" w:hAnsi="Book Antiqua"/>
          <w:sz w:val="22"/>
          <w:szCs w:val="22"/>
        </w:rPr>
      </w:pPr>
      <w:r w:rsidRPr="00994D92">
        <w:rPr>
          <w:rFonts w:ascii="Book Antiqua" w:hAnsi="Book Antiqua"/>
          <w:sz w:val="22"/>
          <w:szCs w:val="22"/>
        </w:rPr>
        <w:t xml:space="preserve">Se puede acceder a los vídeos de la obra en </w:t>
      </w:r>
      <w:hyperlink r:id="rId9" w:tgtFrame="_blank" w:history="1">
        <w:r w:rsidRPr="00994D92">
          <w:rPr>
            <w:rStyle w:val="Hipervnculo"/>
            <w:rFonts w:ascii="Book Antiqua" w:hAnsi="Book Antiqua"/>
            <w:sz w:val="22"/>
            <w:szCs w:val="22"/>
          </w:rPr>
          <w:t>https://we.tl/t-sWf44tLs8R</w:t>
        </w:r>
      </w:hyperlink>
      <w:r w:rsidRPr="00994D92">
        <w:rPr>
          <w:rFonts w:ascii="Book Antiqua" w:hAnsi="Book Antiqua"/>
          <w:sz w:val="22"/>
          <w:szCs w:val="22"/>
        </w:rPr>
        <w:t xml:space="preserve"> e imágenes en alta resolución en el siguiente </w:t>
      </w:r>
      <w:hyperlink r:id="rId10" w:tgtFrame="_blank" w:history="1">
        <w:r w:rsidRPr="00994D92">
          <w:rPr>
            <w:rStyle w:val="Hipervnculo"/>
            <w:rFonts w:ascii="Book Antiqua" w:hAnsi="Book Antiqua"/>
            <w:sz w:val="22"/>
            <w:szCs w:val="22"/>
          </w:rPr>
          <w:t>enlace</w:t>
        </w:r>
      </w:hyperlink>
      <w:r w:rsidRPr="00994D92">
        <w:rPr>
          <w:rFonts w:ascii="Book Antiqua" w:hAnsi="Book Antiqua"/>
          <w:sz w:val="22"/>
          <w:szCs w:val="22"/>
        </w:rPr>
        <w:t>.</w:t>
      </w:r>
    </w:p>
    <w:p w14:paraId="1F981C0F" w14:textId="77777777" w:rsidR="00994D92" w:rsidRDefault="00994D92" w:rsidP="35473025">
      <w:pPr>
        <w:spacing w:after="0" w:line="240" w:lineRule="auto"/>
        <w:jc w:val="both"/>
        <w:rPr>
          <w:rFonts w:ascii="Book Antiqua" w:eastAsia="Book Antiqua" w:hAnsi="Book Antiqua" w:cs="Book Antiqua"/>
          <w:sz w:val="22"/>
          <w:szCs w:val="22"/>
          <w:lang w:val="tr-TR"/>
        </w:rPr>
      </w:pPr>
    </w:p>
    <w:p w14:paraId="4327C592" w14:textId="2E8733C2" w:rsidR="6AA7651B" w:rsidRDefault="6AA7651B" w:rsidP="35473025">
      <w:pPr>
        <w:spacing w:after="240" w:line="240" w:lineRule="auto"/>
        <w:jc w:val="both"/>
        <w:rPr>
          <w:rFonts w:ascii="Book Antiqua" w:eastAsia="Book Antiqua" w:hAnsi="Book Antiqua" w:cs="Book Antiqua"/>
          <w:color w:val="000000" w:themeColor="text1"/>
          <w:sz w:val="18"/>
          <w:szCs w:val="18"/>
          <w:lang w:val="tr-TR"/>
        </w:rPr>
      </w:pPr>
      <w:r w:rsidRPr="35473025">
        <w:rPr>
          <w:rFonts w:ascii="Book Antiqua" w:eastAsia="Book Antiqua" w:hAnsi="Book Antiqua" w:cs="Book Antiqua"/>
          <w:b/>
          <w:bCs/>
          <w:color w:val="000000" w:themeColor="text1"/>
          <w:sz w:val="18"/>
          <w:szCs w:val="18"/>
          <w:u w:val="single"/>
          <w:lang w:val="es-MX"/>
        </w:rPr>
        <w:t>Acerca de Turkish Airlines:</w:t>
      </w:r>
    </w:p>
    <w:p w14:paraId="1EDAC1B1" w14:textId="67F6728D" w:rsidR="6AA7651B" w:rsidRDefault="6AA7651B" w:rsidP="35473025">
      <w:pPr>
        <w:spacing w:after="0" w:line="240" w:lineRule="auto"/>
        <w:jc w:val="both"/>
        <w:rPr>
          <w:rFonts w:ascii="Book Antiqua" w:eastAsia="Book Antiqua" w:hAnsi="Book Antiqua" w:cs="Book Antiqua"/>
          <w:color w:val="000000" w:themeColor="text1"/>
          <w:sz w:val="18"/>
          <w:szCs w:val="18"/>
          <w:lang w:val="tr-TR"/>
        </w:rPr>
      </w:pPr>
      <w:r w:rsidRPr="35473025">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rsidR="00000000">
        <w:fldChar w:fldCharType="begin"/>
      </w:r>
      <w:r w:rsidR="00000000">
        <w:instrText>HYPERLINK "http://www.turkishairlines.com/" \h</w:instrText>
      </w:r>
      <w:r w:rsidR="00000000">
        <w:fldChar w:fldCharType="separate"/>
      </w:r>
      <w:r w:rsidRPr="35473025">
        <w:rPr>
          <w:rStyle w:val="Hipervnculo"/>
          <w:rFonts w:ascii="Calibri" w:eastAsia="Calibri" w:hAnsi="Calibri" w:cs="Calibri"/>
          <w:sz w:val="22"/>
          <w:szCs w:val="22"/>
          <w:lang w:val="es-MX"/>
        </w:rPr>
        <w:t>www.turkishairlines.com</w:t>
      </w:r>
      <w:r w:rsidR="00000000">
        <w:rPr>
          <w:rStyle w:val="Hipervnculo"/>
          <w:rFonts w:ascii="Calibri" w:eastAsia="Calibri" w:hAnsi="Calibri" w:cs="Calibri"/>
          <w:sz w:val="22"/>
          <w:szCs w:val="22"/>
          <w:lang w:val="es-MX"/>
        </w:rPr>
        <w:fldChar w:fldCharType="end"/>
      </w:r>
      <w:r w:rsidRPr="35473025">
        <w:rPr>
          <w:rFonts w:ascii="Book Antiqua" w:eastAsia="Book Antiqua" w:hAnsi="Book Antiqua" w:cs="Book Antiqua"/>
          <w:color w:val="000000" w:themeColor="text1"/>
          <w:sz w:val="18"/>
          <w:szCs w:val="18"/>
          <w:lang w:val="es-MX"/>
        </w:rPr>
        <w:t xml:space="preserve"> o en sus cuentas de redes sociales en </w:t>
      </w:r>
      <w:r w:rsidR="00000000">
        <w:fldChar w:fldCharType="begin"/>
      </w:r>
      <w:r w:rsidR="00000000">
        <w:instrText>HYPERLINK "https://www.facebook.com/turkishairlines" \h</w:instrText>
      </w:r>
      <w:r w:rsidR="00000000">
        <w:fldChar w:fldCharType="separate"/>
      </w:r>
      <w:r w:rsidRPr="35473025">
        <w:rPr>
          <w:rStyle w:val="Hipervnculo"/>
          <w:rFonts w:ascii="Calibri" w:eastAsia="Calibri" w:hAnsi="Calibri" w:cs="Calibri"/>
          <w:sz w:val="22"/>
          <w:szCs w:val="22"/>
          <w:lang w:val="es-MX"/>
        </w:rPr>
        <w:t>Facebook</w:t>
      </w:r>
      <w:r w:rsidR="00000000">
        <w:rPr>
          <w:rStyle w:val="Hipervnculo"/>
          <w:rFonts w:ascii="Calibri" w:eastAsia="Calibri" w:hAnsi="Calibri" w:cs="Calibri"/>
          <w:sz w:val="22"/>
          <w:szCs w:val="22"/>
          <w:lang w:val="es-MX"/>
        </w:rPr>
        <w:fldChar w:fldCharType="end"/>
      </w:r>
      <w:r w:rsidRPr="35473025">
        <w:rPr>
          <w:rFonts w:ascii="Book Antiqua" w:eastAsia="Book Antiqua" w:hAnsi="Book Antiqua" w:cs="Book Antiqua"/>
          <w:color w:val="000000" w:themeColor="text1"/>
          <w:sz w:val="18"/>
          <w:szCs w:val="18"/>
          <w:lang w:val="es-MX"/>
        </w:rPr>
        <w:t xml:space="preserve">, </w:t>
      </w:r>
      <w:r w:rsidR="00000000">
        <w:fldChar w:fldCharType="begin"/>
      </w:r>
      <w:r w:rsidR="00000000">
        <w:instrText>HYPERLINK "https://twitter.com/TurkishAirlines" \h</w:instrText>
      </w:r>
      <w:r w:rsidR="00000000">
        <w:fldChar w:fldCharType="separate"/>
      </w:r>
      <w:r w:rsidRPr="35473025">
        <w:rPr>
          <w:rStyle w:val="Hipervnculo"/>
          <w:rFonts w:ascii="Calibri" w:eastAsia="Calibri" w:hAnsi="Calibri" w:cs="Calibri"/>
          <w:sz w:val="22"/>
          <w:szCs w:val="22"/>
          <w:lang w:val="es-MX"/>
        </w:rPr>
        <w:t>X</w:t>
      </w:r>
      <w:r w:rsidR="00000000">
        <w:rPr>
          <w:rStyle w:val="Hipervnculo"/>
          <w:rFonts w:ascii="Calibri" w:eastAsia="Calibri" w:hAnsi="Calibri" w:cs="Calibri"/>
          <w:sz w:val="22"/>
          <w:szCs w:val="22"/>
          <w:lang w:val="es-MX"/>
        </w:rPr>
        <w:fldChar w:fldCharType="end"/>
      </w:r>
      <w:r w:rsidRPr="35473025">
        <w:rPr>
          <w:rFonts w:ascii="Book Antiqua" w:eastAsia="Book Antiqua" w:hAnsi="Book Antiqua" w:cs="Book Antiqua"/>
          <w:color w:val="000000" w:themeColor="text1"/>
          <w:sz w:val="18"/>
          <w:szCs w:val="18"/>
          <w:lang w:val="es-MX"/>
        </w:rPr>
        <w:t xml:space="preserve">, </w:t>
      </w:r>
      <w:r w:rsidR="00000000">
        <w:fldChar w:fldCharType="begin"/>
      </w:r>
      <w:r w:rsidR="00000000">
        <w:instrText>HYPERLINK "https://www.youtube.com/user/TURKISHAIRLINES" \h</w:instrText>
      </w:r>
      <w:r w:rsidR="00000000">
        <w:fldChar w:fldCharType="separate"/>
      </w:r>
      <w:r w:rsidRPr="35473025">
        <w:rPr>
          <w:rStyle w:val="Hipervnculo"/>
          <w:rFonts w:ascii="Calibri" w:eastAsia="Calibri" w:hAnsi="Calibri" w:cs="Calibri"/>
          <w:sz w:val="22"/>
          <w:szCs w:val="22"/>
          <w:lang w:val="es-MX"/>
        </w:rPr>
        <w:t>Youtube</w:t>
      </w:r>
      <w:r w:rsidR="00000000">
        <w:rPr>
          <w:rStyle w:val="Hipervnculo"/>
          <w:rFonts w:ascii="Calibri" w:eastAsia="Calibri" w:hAnsi="Calibri" w:cs="Calibri"/>
          <w:sz w:val="22"/>
          <w:szCs w:val="22"/>
          <w:lang w:val="es-MX"/>
        </w:rPr>
        <w:fldChar w:fldCharType="end"/>
      </w:r>
      <w:r w:rsidRPr="35473025">
        <w:rPr>
          <w:rFonts w:ascii="Book Antiqua" w:eastAsia="Book Antiqua" w:hAnsi="Book Antiqua" w:cs="Book Antiqua"/>
          <w:color w:val="000000" w:themeColor="text1"/>
          <w:sz w:val="18"/>
          <w:szCs w:val="18"/>
          <w:lang w:val="es-MX"/>
        </w:rPr>
        <w:t xml:space="preserve">, </w:t>
      </w:r>
      <w:r w:rsidR="00000000">
        <w:fldChar w:fldCharType="begin"/>
      </w:r>
      <w:r w:rsidR="00000000">
        <w:instrText>HYPERLINK "https://www.linkedin.com/company/turkish-airlines" \h</w:instrText>
      </w:r>
      <w:r w:rsidR="00000000">
        <w:fldChar w:fldCharType="separate"/>
      </w:r>
      <w:r w:rsidRPr="35473025">
        <w:rPr>
          <w:rStyle w:val="Hipervnculo"/>
          <w:rFonts w:ascii="Calibri" w:eastAsia="Calibri" w:hAnsi="Calibri" w:cs="Calibri"/>
          <w:sz w:val="22"/>
          <w:szCs w:val="22"/>
          <w:lang w:val="es-MX"/>
        </w:rPr>
        <w:t>Linkedin</w:t>
      </w:r>
      <w:r w:rsidR="00000000">
        <w:rPr>
          <w:rStyle w:val="Hipervnculo"/>
          <w:rFonts w:ascii="Calibri" w:eastAsia="Calibri" w:hAnsi="Calibri" w:cs="Calibri"/>
          <w:sz w:val="22"/>
          <w:szCs w:val="22"/>
          <w:lang w:val="es-MX"/>
        </w:rPr>
        <w:fldChar w:fldCharType="end"/>
      </w:r>
      <w:r w:rsidRPr="35473025">
        <w:rPr>
          <w:rFonts w:ascii="Book Antiqua" w:eastAsia="Book Antiqua" w:hAnsi="Book Antiqua" w:cs="Book Antiqua"/>
          <w:color w:val="000000" w:themeColor="text1"/>
          <w:sz w:val="18"/>
          <w:szCs w:val="18"/>
          <w:lang w:val="es-MX"/>
        </w:rPr>
        <w:t xml:space="preserve"> e </w:t>
      </w:r>
      <w:r w:rsidR="00000000">
        <w:fldChar w:fldCharType="begin"/>
      </w:r>
      <w:r w:rsidR="00000000">
        <w:instrText>HYPERLINK "http://www.instagram.com/turkishairlines" \h</w:instrText>
      </w:r>
      <w:r w:rsidR="00000000">
        <w:fldChar w:fldCharType="separate"/>
      </w:r>
      <w:r w:rsidRPr="35473025">
        <w:rPr>
          <w:rStyle w:val="Hipervnculo"/>
          <w:rFonts w:ascii="Calibri" w:eastAsia="Calibri" w:hAnsi="Calibri" w:cs="Calibri"/>
          <w:sz w:val="22"/>
          <w:szCs w:val="22"/>
          <w:lang w:val="es-MX"/>
        </w:rPr>
        <w:t>Instagram</w:t>
      </w:r>
      <w:r w:rsidR="00000000">
        <w:rPr>
          <w:rStyle w:val="Hipervnculo"/>
          <w:rFonts w:ascii="Calibri" w:eastAsia="Calibri" w:hAnsi="Calibri" w:cs="Calibri"/>
          <w:sz w:val="22"/>
          <w:szCs w:val="22"/>
          <w:lang w:val="es-MX"/>
        </w:rPr>
        <w:fldChar w:fldCharType="end"/>
      </w:r>
      <w:r w:rsidRPr="35473025">
        <w:rPr>
          <w:rFonts w:ascii="Book Antiqua" w:eastAsia="Book Antiqua" w:hAnsi="Book Antiqua" w:cs="Book Antiqua"/>
          <w:color w:val="000000" w:themeColor="text1"/>
          <w:sz w:val="18"/>
          <w:szCs w:val="18"/>
          <w:lang w:val="es-MX"/>
        </w:rPr>
        <w:t>. </w:t>
      </w:r>
    </w:p>
    <w:p w14:paraId="4E494643" w14:textId="52AC4F23" w:rsidR="35473025" w:rsidRDefault="35473025" w:rsidP="35473025">
      <w:pPr>
        <w:spacing w:after="0" w:line="259" w:lineRule="auto"/>
        <w:rPr>
          <w:rFonts w:ascii="Calibri" w:eastAsia="Calibri" w:hAnsi="Calibri" w:cs="Calibri"/>
          <w:color w:val="000000" w:themeColor="text1"/>
          <w:sz w:val="22"/>
          <w:szCs w:val="22"/>
          <w:lang w:val="tr-TR"/>
        </w:rPr>
      </w:pPr>
    </w:p>
    <w:p w14:paraId="1FF0607B" w14:textId="05040246" w:rsidR="00F25F32" w:rsidRDefault="50FC2357" w:rsidP="35473025">
      <w:pPr>
        <w:rPr>
          <w:rFonts w:ascii="Book Antiqua" w:eastAsia="Book Antiqua" w:hAnsi="Book Antiqua" w:cs="Book Antiqua"/>
          <w:sz w:val="18"/>
          <w:szCs w:val="18"/>
        </w:rPr>
      </w:pPr>
      <w:r w:rsidRPr="35473025">
        <w:rPr>
          <w:rFonts w:ascii="Book Antiqua" w:eastAsia="Book Antiqua" w:hAnsi="Book Antiqua" w:cs="Book Antiqua"/>
          <w:sz w:val="18"/>
          <w:szCs w:val="18"/>
        </w:rPr>
        <w:t xml:space="preserve">Acerca de Art </w:t>
      </w:r>
      <w:proofErr w:type="spellStart"/>
      <w:r w:rsidRPr="35473025">
        <w:rPr>
          <w:rFonts w:ascii="Book Antiqua" w:eastAsia="Book Antiqua" w:hAnsi="Book Antiqua" w:cs="Book Antiqua"/>
          <w:sz w:val="18"/>
          <w:szCs w:val="18"/>
        </w:rPr>
        <w:t>Basel</w:t>
      </w:r>
      <w:proofErr w:type="spellEnd"/>
      <w:r w:rsidRPr="35473025">
        <w:rPr>
          <w:rFonts w:ascii="Book Antiqua" w:eastAsia="Book Antiqua" w:hAnsi="Book Antiqua" w:cs="Book Antiqua"/>
          <w:sz w:val="18"/>
          <w:szCs w:val="18"/>
        </w:rPr>
        <w:t xml:space="preserve">: </w:t>
      </w:r>
    </w:p>
    <w:p w14:paraId="0E1421AA" w14:textId="210459C4" w:rsidR="00F25F32" w:rsidRDefault="50FC2357" w:rsidP="35473025">
      <w:pPr>
        <w:rPr>
          <w:rFonts w:ascii="Book Antiqua" w:eastAsia="Book Antiqua" w:hAnsi="Book Antiqua" w:cs="Book Antiqua"/>
          <w:sz w:val="18"/>
          <w:szCs w:val="18"/>
        </w:rPr>
      </w:pPr>
      <w:r w:rsidRPr="35473025">
        <w:rPr>
          <w:rFonts w:ascii="Book Antiqua" w:eastAsia="Book Antiqua" w:hAnsi="Book Antiqua" w:cs="Book Antiqua"/>
          <w:sz w:val="18"/>
          <w:szCs w:val="18"/>
        </w:rPr>
        <w:t xml:space="preserve"> Fundada en 1970 por galeristas de Basilea, Art </w:t>
      </w:r>
      <w:proofErr w:type="spellStart"/>
      <w:r w:rsidRPr="35473025">
        <w:rPr>
          <w:rFonts w:ascii="Book Antiqua" w:eastAsia="Book Antiqua" w:hAnsi="Book Antiqua" w:cs="Book Antiqua"/>
          <w:sz w:val="18"/>
          <w:szCs w:val="18"/>
        </w:rPr>
        <w:t>Basel</w:t>
      </w:r>
      <w:proofErr w:type="spellEnd"/>
      <w:r w:rsidRPr="35473025">
        <w:rPr>
          <w:rFonts w:ascii="Book Antiqua" w:eastAsia="Book Antiqua" w:hAnsi="Book Antiqua" w:cs="Book Antiqua"/>
          <w:sz w:val="18"/>
          <w:szCs w:val="18"/>
        </w:rPr>
        <w:t xml:space="preserve"> es hoy la principal feria de arte moderno y contemporáneo del mundo, con sedes en Basilea, Miami Beach, Hong Kong y París. Definida por la ciudad y la región que la acoge, cada exposición es única, lo que se refleja en las galerías participantes, las obras presentadas y el contenido de la programación paralela producida en colaboración con las instituciones locales para cada edición. El compromiso de Art </w:t>
      </w:r>
      <w:proofErr w:type="spellStart"/>
      <w:r w:rsidRPr="35473025">
        <w:rPr>
          <w:rFonts w:ascii="Book Antiqua" w:eastAsia="Book Antiqua" w:hAnsi="Book Antiqua" w:cs="Book Antiqua"/>
          <w:sz w:val="18"/>
          <w:szCs w:val="18"/>
        </w:rPr>
        <w:t>Basel</w:t>
      </w:r>
      <w:proofErr w:type="spellEnd"/>
      <w:r w:rsidRPr="35473025">
        <w:rPr>
          <w:rFonts w:ascii="Book Antiqua" w:eastAsia="Book Antiqua" w:hAnsi="Book Antiqua" w:cs="Book Antiqua"/>
          <w:sz w:val="18"/>
          <w:szCs w:val="18"/>
        </w:rPr>
        <w:t xml:space="preserve"> se ha ampliado más allá de las ferias de arte a través de nuevas plataformas digitales e iniciativas como Art </w:t>
      </w:r>
      <w:proofErr w:type="spellStart"/>
      <w:r w:rsidRPr="35473025">
        <w:rPr>
          <w:rFonts w:ascii="Book Antiqua" w:eastAsia="Book Antiqua" w:hAnsi="Book Antiqua" w:cs="Book Antiqua"/>
          <w:sz w:val="18"/>
          <w:szCs w:val="18"/>
        </w:rPr>
        <w:t>Basel</w:t>
      </w:r>
      <w:proofErr w:type="spellEnd"/>
      <w:r w:rsidRPr="35473025">
        <w:rPr>
          <w:rFonts w:ascii="Book Antiqua" w:eastAsia="Book Antiqua" w:hAnsi="Book Antiqua" w:cs="Book Antiqua"/>
          <w:sz w:val="18"/>
          <w:szCs w:val="18"/>
        </w:rPr>
        <w:t xml:space="preserve"> y UBS Global Art </w:t>
      </w:r>
      <w:proofErr w:type="spellStart"/>
      <w:r w:rsidRPr="35473025">
        <w:rPr>
          <w:rFonts w:ascii="Book Antiqua" w:eastAsia="Book Antiqua" w:hAnsi="Book Antiqua" w:cs="Book Antiqua"/>
          <w:sz w:val="18"/>
          <w:szCs w:val="18"/>
        </w:rPr>
        <w:t>Market</w:t>
      </w:r>
      <w:proofErr w:type="spellEnd"/>
      <w:r w:rsidRPr="35473025">
        <w:rPr>
          <w:rFonts w:ascii="Book Antiqua" w:eastAsia="Book Antiqua" w:hAnsi="Book Antiqua" w:cs="Book Antiqua"/>
          <w:sz w:val="18"/>
          <w:szCs w:val="18"/>
        </w:rPr>
        <w:t xml:space="preserve"> </w:t>
      </w:r>
      <w:proofErr w:type="spellStart"/>
      <w:r w:rsidRPr="35473025">
        <w:rPr>
          <w:rFonts w:ascii="Book Antiqua" w:eastAsia="Book Antiqua" w:hAnsi="Book Antiqua" w:cs="Book Antiqua"/>
          <w:sz w:val="18"/>
          <w:szCs w:val="18"/>
        </w:rPr>
        <w:t>Report</w:t>
      </w:r>
      <w:proofErr w:type="spellEnd"/>
      <w:r w:rsidRPr="35473025">
        <w:rPr>
          <w:rFonts w:ascii="Book Antiqua" w:eastAsia="Book Antiqua" w:hAnsi="Book Antiqua" w:cs="Book Antiqua"/>
          <w:sz w:val="18"/>
          <w:szCs w:val="18"/>
        </w:rPr>
        <w:t xml:space="preserve">. El Global Media </w:t>
      </w:r>
      <w:proofErr w:type="spellStart"/>
      <w:r w:rsidRPr="35473025">
        <w:rPr>
          <w:rFonts w:ascii="Book Antiqua" w:eastAsia="Book Antiqua" w:hAnsi="Book Antiqua" w:cs="Book Antiqua"/>
          <w:sz w:val="18"/>
          <w:szCs w:val="18"/>
        </w:rPr>
        <w:t>Partner</w:t>
      </w:r>
      <w:proofErr w:type="spellEnd"/>
      <w:r w:rsidRPr="35473025">
        <w:rPr>
          <w:rFonts w:ascii="Book Antiqua" w:eastAsia="Book Antiqua" w:hAnsi="Book Antiqua" w:cs="Book Antiqua"/>
          <w:sz w:val="18"/>
          <w:szCs w:val="18"/>
        </w:rPr>
        <w:t xml:space="preserve"> de Art </w:t>
      </w:r>
      <w:proofErr w:type="spellStart"/>
      <w:r w:rsidRPr="35473025">
        <w:rPr>
          <w:rFonts w:ascii="Book Antiqua" w:eastAsia="Book Antiqua" w:hAnsi="Book Antiqua" w:cs="Book Antiqua"/>
          <w:sz w:val="18"/>
          <w:szCs w:val="18"/>
        </w:rPr>
        <w:t>Basel</w:t>
      </w:r>
      <w:proofErr w:type="spellEnd"/>
      <w:r w:rsidRPr="35473025">
        <w:rPr>
          <w:rFonts w:ascii="Book Antiqua" w:eastAsia="Book Antiqua" w:hAnsi="Book Antiqua" w:cs="Book Antiqua"/>
          <w:sz w:val="18"/>
          <w:szCs w:val="18"/>
        </w:rPr>
        <w:t xml:space="preserve"> es </w:t>
      </w:r>
      <w:proofErr w:type="spellStart"/>
      <w:r w:rsidRPr="35473025">
        <w:rPr>
          <w:rFonts w:ascii="Book Antiqua" w:eastAsia="Book Antiqua" w:hAnsi="Book Antiqua" w:cs="Book Antiqua"/>
          <w:sz w:val="18"/>
          <w:szCs w:val="18"/>
        </w:rPr>
        <w:t>The</w:t>
      </w:r>
      <w:proofErr w:type="spellEnd"/>
      <w:r w:rsidRPr="35473025">
        <w:rPr>
          <w:rFonts w:ascii="Book Antiqua" w:eastAsia="Book Antiqua" w:hAnsi="Book Antiqua" w:cs="Book Antiqua"/>
          <w:sz w:val="18"/>
          <w:szCs w:val="18"/>
        </w:rPr>
        <w:t xml:space="preserve"> </w:t>
      </w:r>
      <w:proofErr w:type="spellStart"/>
      <w:r w:rsidRPr="35473025">
        <w:rPr>
          <w:rFonts w:ascii="Book Antiqua" w:eastAsia="Book Antiqua" w:hAnsi="Book Antiqua" w:cs="Book Antiqua"/>
          <w:sz w:val="18"/>
          <w:szCs w:val="18"/>
        </w:rPr>
        <w:t>Financial</w:t>
      </w:r>
      <w:proofErr w:type="spellEnd"/>
      <w:r w:rsidRPr="35473025">
        <w:rPr>
          <w:rFonts w:ascii="Book Antiqua" w:eastAsia="Book Antiqua" w:hAnsi="Book Antiqua" w:cs="Book Antiqua"/>
          <w:sz w:val="18"/>
          <w:szCs w:val="18"/>
        </w:rPr>
        <w:t xml:space="preserve"> Times. Para más información, visite artbasel.com. </w:t>
      </w:r>
    </w:p>
    <w:p w14:paraId="5F60EEED" w14:textId="34D3ECAD" w:rsidR="00F25F32" w:rsidRDefault="50FC2357" w:rsidP="35473025">
      <w:pPr>
        <w:rPr>
          <w:rFonts w:ascii="Book Antiqua" w:eastAsia="Book Antiqua" w:hAnsi="Book Antiqua" w:cs="Book Antiqua"/>
          <w:sz w:val="18"/>
          <w:szCs w:val="18"/>
        </w:rPr>
      </w:pPr>
      <w:r w:rsidRPr="35473025">
        <w:rPr>
          <w:rFonts w:ascii="Book Antiqua" w:eastAsia="Book Antiqua" w:hAnsi="Book Antiqua" w:cs="Book Antiqua"/>
          <w:sz w:val="18"/>
          <w:szCs w:val="18"/>
        </w:rPr>
        <w:t xml:space="preserve"> Acerca de </w:t>
      </w:r>
      <w:proofErr w:type="spellStart"/>
      <w:r w:rsidRPr="35473025">
        <w:rPr>
          <w:rFonts w:ascii="Book Antiqua" w:eastAsia="Book Antiqua" w:hAnsi="Book Antiqua" w:cs="Book Antiqua"/>
          <w:sz w:val="18"/>
          <w:szCs w:val="18"/>
        </w:rPr>
        <w:t>Refik</w:t>
      </w:r>
      <w:proofErr w:type="spellEnd"/>
      <w:r w:rsidRPr="35473025">
        <w:rPr>
          <w:rFonts w:ascii="Book Antiqua" w:eastAsia="Book Antiqua" w:hAnsi="Book Antiqua" w:cs="Book Antiqua"/>
          <w:sz w:val="18"/>
          <w:szCs w:val="18"/>
        </w:rPr>
        <w:t xml:space="preserve"> </w:t>
      </w:r>
      <w:proofErr w:type="spellStart"/>
      <w:r w:rsidRPr="35473025">
        <w:rPr>
          <w:rFonts w:ascii="Book Antiqua" w:eastAsia="Book Antiqua" w:hAnsi="Book Antiqua" w:cs="Book Antiqua"/>
          <w:sz w:val="18"/>
          <w:szCs w:val="18"/>
        </w:rPr>
        <w:t>Anadol</w:t>
      </w:r>
      <w:proofErr w:type="spellEnd"/>
      <w:r w:rsidRPr="35473025">
        <w:rPr>
          <w:rFonts w:ascii="Book Antiqua" w:eastAsia="Book Antiqua" w:hAnsi="Book Antiqua" w:cs="Book Antiqua"/>
          <w:sz w:val="18"/>
          <w:szCs w:val="18"/>
        </w:rPr>
        <w:t xml:space="preserve">: </w:t>
      </w:r>
    </w:p>
    <w:p w14:paraId="5C1A07E2" w14:textId="10533A0D" w:rsidR="00F25F32" w:rsidRDefault="50FC2357" w:rsidP="35473025">
      <w:pPr>
        <w:rPr>
          <w:rFonts w:ascii="Book Antiqua" w:eastAsia="Book Antiqua" w:hAnsi="Book Antiqua" w:cs="Book Antiqua"/>
          <w:sz w:val="22"/>
          <w:szCs w:val="22"/>
        </w:rPr>
      </w:pPr>
      <w:r w:rsidRPr="35473025">
        <w:rPr>
          <w:rFonts w:ascii="Book Antiqua" w:eastAsia="Book Antiqua" w:hAnsi="Book Antiqua" w:cs="Book Antiqua"/>
          <w:sz w:val="18"/>
          <w:szCs w:val="18"/>
        </w:rPr>
        <w:t xml:space="preserve"> </w:t>
      </w:r>
      <w:proofErr w:type="spellStart"/>
      <w:r w:rsidRPr="35473025">
        <w:rPr>
          <w:rFonts w:ascii="Book Antiqua" w:eastAsia="Book Antiqua" w:hAnsi="Book Antiqua" w:cs="Book Antiqua"/>
          <w:sz w:val="18"/>
          <w:szCs w:val="18"/>
        </w:rPr>
        <w:t>Refik</w:t>
      </w:r>
      <w:proofErr w:type="spellEnd"/>
      <w:r w:rsidRPr="35473025">
        <w:rPr>
          <w:rFonts w:ascii="Book Antiqua" w:eastAsia="Book Antiqua" w:hAnsi="Book Antiqua" w:cs="Book Antiqua"/>
          <w:sz w:val="18"/>
          <w:szCs w:val="18"/>
        </w:rPr>
        <w:t xml:space="preserve"> </w:t>
      </w:r>
      <w:proofErr w:type="spellStart"/>
      <w:r w:rsidRPr="35473025">
        <w:rPr>
          <w:rFonts w:ascii="Book Antiqua" w:eastAsia="Book Antiqua" w:hAnsi="Book Antiqua" w:cs="Book Antiqua"/>
          <w:sz w:val="18"/>
          <w:szCs w:val="18"/>
        </w:rPr>
        <w:t>Anadol</w:t>
      </w:r>
      <w:proofErr w:type="spellEnd"/>
      <w:r w:rsidRPr="35473025">
        <w:rPr>
          <w:rFonts w:ascii="Book Antiqua" w:eastAsia="Book Antiqua" w:hAnsi="Book Antiqua" w:cs="Book Antiqua"/>
          <w:sz w:val="18"/>
          <w:szCs w:val="18"/>
        </w:rPr>
        <w:t xml:space="preserve"> es un artista multimedia, director y pionero mundial en la estética de los datos y la inteligencia artificial. Su obra sitúa la creatividad en la intersección de los seres humanos y las máquinas. Tomando los datos como material primario y la red neuronal de una mente </w:t>
      </w:r>
      <w:proofErr w:type="spellStart"/>
      <w:r w:rsidRPr="35473025">
        <w:rPr>
          <w:rFonts w:ascii="Book Antiqua" w:eastAsia="Book Antiqua" w:hAnsi="Book Antiqua" w:cs="Book Antiqua"/>
          <w:sz w:val="18"/>
          <w:szCs w:val="18"/>
        </w:rPr>
        <w:t>computerizada</w:t>
      </w:r>
      <w:proofErr w:type="spellEnd"/>
      <w:r w:rsidRPr="35473025">
        <w:rPr>
          <w:rFonts w:ascii="Book Antiqua" w:eastAsia="Book Antiqua" w:hAnsi="Book Antiqua" w:cs="Book Antiqua"/>
          <w:sz w:val="18"/>
          <w:szCs w:val="18"/>
        </w:rPr>
        <w:t xml:space="preserve"> como colaboradora, </w:t>
      </w:r>
      <w:proofErr w:type="spellStart"/>
      <w:r w:rsidRPr="35473025">
        <w:rPr>
          <w:rFonts w:ascii="Book Antiqua" w:eastAsia="Book Antiqua" w:hAnsi="Book Antiqua" w:cs="Book Antiqua"/>
          <w:sz w:val="18"/>
          <w:szCs w:val="18"/>
        </w:rPr>
        <w:t>Anadol</w:t>
      </w:r>
      <w:proofErr w:type="spellEnd"/>
      <w:r w:rsidRPr="35473025">
        <w:rPr>
          <w:rFonts w:ascii="Book Antiqua" w:eastAsia="Book Antiqua" w:hAnsi="Book Antiqua" w:cs="Book Antiqua"/>
          <w:sz w:val="18"/>
          <w:szCs w:val="18"/>
        </w:rPr>
        <w:t xml:space="preserve"> ofrece visualizaciones radicales de nuestros recuerdos digitalizados y amplía las posibilidades de las artes y la arquitectura. Su obra se ha expuesto en lugares como el Museo de Arte Moderno, el Centro Pompidou-Metz, la Galería Nacional de Victoria y la Bienal de Arquitectura de Venecia. </w:t>
      </w:r>
      <w:proofErr w:type="spellStart"/>
      <w:r w:rsidRPr="35473025">
        <w:rPr>
          <w:rFonts w:ascii="Book Antiqua" w:eastAsia="Book Antiqua" w:hAnsi="Book Antiqua" w:cs="Book Antiqua"/>
          <w:sz w:val="18"/>
          <w:szCs w:val="18"/>
        </w:rPr>
        <w:t>Refik</w:t>
      </w:r>
      <w:proofErr w:type="spellEnd"/>
      <w:r w:rsidRPr="35473025">
        <w:rPr>
          <w:rFonts w:ascii="Book Antiqua" w:eastAsia="Book Antiqua" w:hAnsi="Book Antiqua" w:cs="Book Antiqua"/>
          <w:sz w:val="18"/>
          <w:szCs w:val="18"/>
        </w:rPr>
        <w:t xml:space="preserve"> </w:t>
      </w:r>
      <w:proofErr w:type="spellStart"/>
      <w:r w:rsidRPr="35473025">
        <w:rPr>
          <w:rFonts w:ascii="Book Antiqua" w:eastAsia="Book Antiqua" w:hAnsi="Book Antiqua" w:cs="Book Antiqua"/>
          <w:sz w:val="18"/>
          <w:szCs w:val="18"/>
        </w:rPr>
        <w:t>Anadol</w:t>
      </w:r>
      <w:proofErr w:type="spellEnd"/>
      <w:r w:rsidRPr="35473025">
        <w:rPr>
          <w:rFonts w:ascii="Book Antiqua" w:eastAsia="Book Antiqua" w:hAnsi="Book Antiqua" w:cs="Book Antiqua"/>
          <w:sz w:val="18"/>
          <w:szCs w:val="18"/>
        </w:rPr>
        <w:t xml:space="preserve">: </w:t>
      </w:r>
      <w:proofErr w:type="spellStart"/>
      <w:r w:rsidRPr="35473025">
        <w:rPr>
          <w:rFonts w:ascii="Book Antiqua" w:eastAsia="Book Antiqua" w:hAnsi="Book Antiqua" w:cs="Book Antiqua"/>
          <w:sz w:val="18"/>
          <w:szCs w:val="18"/>
        </w:rPr>
        <w:t>Unsupervised</w:t>
      </w:r>
      <w:proofErr w:type="spellEnd"/>
      <w:r w:rsidRPr="35473025">
        <w:rPr>
          <w:rFonts w:ascii="Book Antiqua" w:eastAsia="Book Antiqua" w:hAnsi="Book Antiqua" w:cs="Book Antiqua"/>
          <w:sz w:val="18"/>
          <w:szCs w:val="18"/>
        </w:rPr>
        <w:t xml:space="preserve"> es la primera obra de arte de IA generativa adquirida por el </w:t>
      </w:r>
      <w:proofErr w:type="spellStart"/>
      <w:r w:rsidRPr="35473025">
        <w:rPr>
          <w:rFonts w:ascii="Book Antiqua" w:eastAsia="Book Antiqua" w:hAnsi="Book Antiqua" w:cs="Book Antiqua"/>
          <w:sz w:val="18"/>
          <w:szCs w:val="18"/>
        </w:rPr>
        <w:t>MoMA</w:t>
      </w:r>
      <w:proofErr w:type="spellEnd"/>
      <w:r w:rsidRPr="35473025">
        <w:rPr>
          <w:rFonts w:ascii="Book Antiqua" w:eastAsia="Book Antiqua" w:hAnsi="Book Antiqua" w:cs="Book Antiqua"/>
          <w:sz w:val="18"/>
          <w:szCs w:val="18"/>
        </w:rPr>
        <w:t xml:space="preserve"> y ahora forma parte de la colección permanente del museo. Refikanadolstudio.com  </w:t>
      </w:r>
      <w:r w:rsidRPr="35473025">
        <w:rPr>
          <w:rFonts w:ascii="Book Antiqua" w:eastAsia="Book Antiqua" w:hAnsi="Book Antiqua" w:cs="Book Antiqua"/>
          <w:sz w:val="22"/>
          <w:szCs w:val="22"/>
        </w:rPr>
        <w:t xml:space="preserve"> </w:t>
      </w:r>
    </w:p>
    <w:sectPr w:rsidR="00F25F32">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1622" w14:textId="77777777" w:rsidR="00A318A5" w:rsidRDefault="00A318A5">
      <w:pPr>
        <w:spacing w:after="0" w:line="240" w:lineRule="auto"/>
      </w:pPr>
      <w:r>
        <w:separator/>
      </w:r>
    </w:p>
  </w:endnote>
  <w:endnote w:type="continuationSeparator" w:id="0">
    <w:p w14:paraId="2C6EE331" w14:textId="77777777" w:rsidR="00A318A5" w:rsidRDefault="00A3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5473025" w14:paraId="0D5ECA1C" w14:textId="77777777" w:rsidTr="35473025">
      <w:trPr>
        <w:trHeight w:val="300"/>
      </w:trPr>
      <w:tc>
        <w:tcPr>
          <w:tcW w:w="3005" w:type="dxa"/>
        </w:tcPr>
        <w:p w14:paraId="06EB94CD" w14:textId="0B495102" w:rsidR="35473025" w:rsidRDefault="35473025" w:rsidP="35473025">
          <w:pPr>
            <w:pStyle w:val="Encabezado"/>
            <w:ind w:left="-115"/>
          </w:pPr>
        </w:p>
      </w:tc>
      <w:tc>
        <w:tcPr>
          <w:tcW w:w="3005" w:type="dxa"/>
        </w:tcPr>
        <w:p w14:paraId="17D238A9" w14:textId="3A87E1CB" w:rsidR="35473025" w:rsidRDefault="35473025" w:rsidP="35473025">
          <w:pPr>
            <w:pStyle w:val="Encabezado"/>
            <w:jc w:val="center"/>
          </w:pPr>
        </w:p>
      </w:tc>
      <w:tc>
        <w:tcPr>
          <w:tcW w:w="3005" w:type="dxa"/>
        </w:tcPr>
        <w:p w14:paraId="52ECBB13" w14:textId="5B4209D1" w:rsidR="35473025" w:rsidRDefault="35473025" w:rsidP="35473025">
          <w:pPr>
            <w:pStyle w:val="Encabezado"/>
            <w:ind w:right="-115"/>
            <w:jc w:val="right"/>
          </w:pPr>
        </w:p>
      </w:tc>
    </w:tr>
  </w:tbl>
  <w:p w14:paraId="59D9FE8D" w14:textId="3A7FD34F" w:rsidR="35473025" w:rsidRDefault="35473025" w:rsidP="354730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4CB2" w14:textId="77777777" w:rsidR="00A318A5" w:rsidRDefault="00A318A5">
      <w:pPr>
        <w:spacing w:after="0" w:line="240" w:lineRule="auto"/>
      </w:pPr>
      <w:r>
        <w:separator/>
      </w:r>
    </w:p>
  </w:footnote>
  <w:footnote w:type="continuationSeparator" w:id="0">
    <w:p w14:paraId="559F6585" w14:textId="77777777" w:rsidR="00A318A5" w:rsidRDefault="00A3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225"/>
      <w:gridCol w:w="345"/>
      <w:gridCol w:w="345"/>
    </w:tblGrid>
    <w:tr w:rsidR="35473025" w14:paraId="65A14549" w14:textId="77777777" w:rsidTr="35473025">
      <w:trPr>
        <w:trHeight w:val="300"/>
      </w:trPr>
      <w:tc>
        <w:tcPr>
          <w:tcW w:w="9225" w:type="dxa"/>
        </w:tcPr>
        <w:p w14:paraId="5571A284" w14:textId="23A40FD3" w:rsidR="35473025" w:rsidRDefault="35473025" w:rsidP="35473025">
          <w:pPr>
            <w:pStyle w:val="Encabezado"/>
            <w:ind w:left="-115"/>
          </w:pPr>
          <w:r>
            <w:rPr>
              <w:noProof/>
            </w:rPr>
            <w:drawing>
              <wp:inline distT="0" distB="0" distL="0" distR="0" wp14:anchorId="7DF6A20B" wp14:editId="61558046">
                <wp:extent cx="5638798" cy="361950"/>
                <wp:effectExtent l="0" t="0" r="0" b="0"/>
                <wp:docPr id="2075895529" name="Imagen 207589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38798" cy="361950"/>
                        </a:xfrm>
                        <a:prstGeom prst="rect">
                          <a:avLst/>
                        </a:prstGeom>
                      </pic:spPr>
                    </pic:pic>
                  </a:graphicData>
                </a:graphic>
              </wp:inline>
            </w:drawing>
          </w:r>
          <w:r>
            <w:br/>
          </w:r>
        </w:p>
      </w:tc>
      <w:tc>
        <w:tcPr>
          <w:tcW w:w="345" w:type="dxa"/>
        </w:tcPr>
        <w:p w14:paraId="7B6365C2" w14:textId="5A5005D4" w:rsidR="35473025" w:rsidRDefault="35473025" w:rsidP="35473025">
          <w:pPr>
            <w:pStyle w:val="Encabezado"/>
            <w:jc w:val="center"/>
          </w:pPr>
        </w:p>
      </w:tc>
      <w:tc>
        <w:tcPr>
          <w:tcW w:w="345" w:type="dxa"/>
        </w:tcPr>
        <w:p w14:paraId="07C99194" w14:textId="7F27FCD9" w:rsidR="35473025" w:rsidRDefault="35473025" w:rsidP="35473025">
          <w:pPr>
            <w:pStyle w:val="Encabezado"/>
            <w:ind w:right="-115"/>
            <w:jc w:val="right"/>
          </w:pPr>
        </w:p>
      </w:tc>
    </w:tr>
  </w:tbl>
  <w:p w14:paraId="45D7677B" w14:textId="6D5F9F5F" w:rsidR="35473025" w:rsidRDefault="35473025" w:rsidP="354730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5CD8CD"/>
    <w:rsid w:val="00127146"/>
    <w:rsid w:val="00205065"/>
    <w:rsid w:val="0049709C"/>
    <w:rsid w:val="00994D92"/>
    <w:rsid w:val="00A318A5"/>
    <w:rsid w:val="00F25F32"/>
    <w:rsid w:val="082D253A"/>
    <w:rsid w:val="0A63F03B"/>
    <w:rsid w:val="0BBA8ABE"/>
    <w:rsid w:val="1381770C"/>
    <w:rsid w:val="13FFC8F9"/>
    <w:rsid w:val="15E3EBEB"/>
    <w:rsid w:val="174D39B6"/>
    <w:rsid w:val="1887EC54"/>
    <w:rsid w:val="190251DF"/>
    <w:rsid w:val="20415348"/>
    <w:rsid w:val="219E652A"/>
    <w:rsid w:val="275CD8CD"/>
    <w:rsid w:val="2A7534F2"/>
    <w:rsid w:val="302CB19D"/>
    <w:rsid w:val="3037271D"/>
    <w:rsid w:val="33AB8D08"/>
    <w:rsid w:val="33F8AC85"/>
    <w:rsid w:val="35473025"/>
    <w:rsid w:val="3678D7BB"/>
    <w:rsid w:val="38E4A7EC"/>
    <w:rsid w:val="429D99C5"/>
    <w:rsid w:val="45EFDF6D"/>
    <w:rsid w:val="4B4EAC1C"/>
    <w:rsid w:val="4D35AA4B"/>
    <w:rsid w:val="50FC2357"/>
    <w:rsid w:val="511A9DEC"/>
    <w:rsid w:val="52EC4064"/>
    <w:rsid w:val="54377D46"/>
    <w:rsid w:val="587A7202"/>
    <w:rsid w:val="623A97BF"/>
    <w:rsid w:val="654E79A5"/>
    <w:rsid w:val="66126E60"/>
    <w:rsid w:val="69CAF08E"/>
    <w:rsid w:val="6A630F89"/>
    <w:rsid w:val="6AA7651B"/>
    <w:rsid w:val="6CD7A207"/>
    <w:rsid w:val="7819BD56"/>
    <w:rsid w:val="7DEFF4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565A"/>
  <w15:chartTrackingRefBased/>
  <w15:docId w15:val="{B7F6BC5F-6EBF-49DC-9523-9F6F20AC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another.sharepoint.com/:f:/s/ACG-Tourism/EsfWv8jBtnVIuRy3Tcylv20BivTMK48bTbQJpP0ykZRcig?e=GGqX3I" TargetMode="External"/><Relationship Id="rId4" Type="http://schemas.openxmlformats.org/officeDocument/2006/relationships/styles" Target="styles.xml"/><Relationship Id="rId9" Type="http://schemas.openxmlformats.org/officeDocument/2006/relationships/hyperlink" Target="https://we.tl/t-sWf44tLs8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52E3E-556B-4339-93C9-AF32C5F0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D9190-E680-41EB-BBA3-F49265DF22CB}">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27748334-78E0-43C3-8E8C-439C2B080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5603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Gabriel Fuertes</cp:lastModifiedBy>
  <cp:revision>2</cp:revision>
  <dcterms:created xsi:type="dcterms:W3CDTF">2024-06-12T22:03:00Z</dcterms:created>
  <dcterms:modified xsi:type="dcterms:W3CDTF">2024-06-13T22:16:00Z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